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FDF" w:rsidRPr="00C31FDF" w:rsidRDefault="00C31FDF" w:rsidP="00C31FDF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C31FDF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00A45" w:rsidRDefault="00474C59" w:rsidP="00C31FDF">
      <w:pPr>
        <w:jc w:val="center"/>
        <w:rPr>
          <w:rFonts w:ascii="Cambria" w:hAnsi="Cambria"/>
          <w:b/>
          <w:sz w:val="20"/>
          <w:szCs w:val="20"/>
        </w:rPr>
      </w:pPr>
      <w:r w:rsidRPr="00C31FDF">
        <w:rPr>
          <w:rFonts w:ascii="Cambria" w:hAnsi="Cambria"/>
          <w:b/>
          <w:sz w:val="20"/>
          <w:szCs w:val="20"/>
        </w:rPr>
        <w:t>ПОСТАНОВЛЕНИЕ</w:t>
      </w:r>
      <w:bookmarkEnd w:id="0"/>
      <w:bookmarkEnd w:id="1"/>
    </w:p>
    <w:p w:rsidR="0082311F" w:rsidRPr="00C31FDF" w:rsidRDefault="00474C59" w:rsidP="00C31FDF">
      <w:pPr>
        <w:jc w:val="center"/>
        <w:rPr>
          <w:rFonts w:ascii="Cambria" w:hAnsi="Cambria"/>
          <w:b/>
          <w:sz w:val="20"/>
          <w:szCs w:val="20"/>
        </w:rPr>
      </w:pPr>
      <w:bookmarkStart w:id="2" w:name="_GoBack"/>
      <w:bookmarkEnd w:id="2"/>
      <w:r w:rsidRPr="00C31FDF">
        <w:rPr>
          <w:rFonts w:ascii="Cambria" w:hAnsi="Cambria"/>
          <w:b/>
          <w:sz w:val="20"/>
          <w:szCs w:val="20"/>
        </w:rPr>
        <w:t>15 июля 2021 года</w:t>
      </w:r>
      <w:r w:rsidR="00C31FDF" w:rsidRPr="00C31FDF">
        <w:rPr>
          <w:rFonts w:ascii="Cambria" w:hAnsi="Cambria"/>
          <w:b/>
          <w:sz w:val="20"/>
          <w:szCs w:val="20"/>
        </w:rPr>
        <w:t xml:space="preserve"> </w:t>
      </w:r>
      <w:r w:rsidR="00C31FDF" w:rsidRPr="00C31FDF">
        <w:rPr>
          <w:rFonts w:ascii="Cambria" w:hAnsi="Cambria"/>
          <w:b/>
          <w:sz w:val="20"/>
          <w:szCs w:val="20"/>
        </w:rPr>
        <w:t>№ 202</w:t>
      </w:r>
    </w:p>
    <w:p w:rsidR="00C31FDF" w:rsidRDefault="00C31FDF" w:rsidP="00C31FDF">
      <w:pPr>
        <w:jc w:val="center"/>
        <w:rPr>
          <w:rFonts w:ascii="Cambria" w:hAnsi="Cambria"/>
          <w:b/>
          <w:sz w:val="20"/>
          <w:szCs w:val="20"/>
        </w:rPr>
      </w:pPr>
      <w:r w:rsidRPr="00C31FDF">
        <w:rPr>
          <w:rFonts w:ascii="Cambria" w:hAnsi="Cambria"/>
          <w:b/>
          <w:sz w:val="20"/>
          <w:szCs w:val="20"/>
        </w:rPr>
        <w:t>«</w:t>
      </w:r>
      <w:r w:rsidR="00474C59" w:rsidRPr="00C31FDF">
        <w:rPr>
          <w:rFonts w:ascii="Cambria" w:hAnsi="Cambria"/>
          <w:b/>
          <w:sz w:val="20"/>
          <w:szCs w:val="20"/>
        </w:rPr>
        <w:t xml:space="preserve">Об утверждении Устава Атаманского станичного казачьего общества </w:t>
      </w:r>
    </w:p>
    <w:p w:rsidR="0082311F" w:rsidRPr="00C31FDF" w:rsidRDefault="00474C59" w:rsidP="00C31FDF">
      <w:pPr>
        <w:jc w:val="center"/>
      </w:pPr>
      <w:r w:rsidRPr="00C31FDF">
        <w:rPr>
          <w:rFonts w:ascii="Cambria" w:hAnsi="Cambria"/>
          <w:b/>
          <w:sz w:val="20"/>
          <w:szCs w:val="20"/>
        </w:rPr>
        <w:t>Астраханского окружного казачьего общества войскового казачьего общества</w:t>
      </w:r>
      <w:r w:rsidR="00C31FDF" w:rsidRPr="00C31FDF">
        <w:rPr>
          <w:rFonts w:ascii="Cambria" w:hAnsi="Cambria"/>
          <w:b/>
          <w:sz w:val="20"/>
          <w:szCs w:val="20"/>
        </w:rPr>
        <w:t xml:space="preserve"> </w:t>
      </w:r>
      <w:r w:rsidRPr="00C31FDF">
        <w:rPr>
          <w:rFonts w:ascii="Cambria" w:hAnsi="Cambria"/>
          <w:b/>
          <w:sz w:val="20"/>
          <w:szCs w:val="20"/>
        </w:rPr>
        <w:t>«</w:t>
      </w:r>
      <w:proofErr w:type="spellStart"/>
      <w:r w:rsidRPr="00C31FDF">
        <w:rPr>
          <w:rFonts w:ascii="Cambria" w:hAnsi="Cambria"/>
          <w:b/>
          <w:sz w:val="20"/>
          <w:szCs w:val="20"/>
        </w:rPr>
        <w:t>Всевеликое</w:t>
      </w:r>
      <w:proofErr w:type="spellEnd"/>
      <w:r w:rsidRPr="00C31FDF">
        <w:rPr>
          <w:rFonts w:ascii="Cambria" w:hAnsi="Cambria"/>
          <w:b/>
          <w:sz w:val="20"/>
          <w:szCs w:val="20"/>
        </w:rPr>
        <w:t xml:space="preserve"> </w:t>
      </w:r>
      <w:r w:rsidRPr="00C31FDF">
        <w:rPr>
          <w:rFonts w:ascii="Cambria" w:hAnsi="Cambria"/>
          <w:b/>
          <w:sz w:val="20"/>
          <w:szCs w:val="20"/>
        </w:rPr>
        <w:t>войско Донское»</w:t>
      </w:r>
    </w:p>
    <w:p w:rsidR="0082311F" w:rsidRPr="00C31FDF" w:rsidRDefault="00474C59" w:rsidP="00C31FDF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31FDF">
        <w:rPr>
          <w:rFonts w:ascii="Arial" w:hAnsi="Arial" w:cs="Arial"/>
          <w:sz w:val="18"/>
          <w:szCs w:val="18"/>
        </w:rPr>
        <w:t xml:space="preserve">В соответствии с Указом Президента Российской Федерации от 15.06.1992 № 632 «О мерах по реализации Закона Российской Федерации «О реабилитации репрессированных народов» в отношении казачества», приказом ФАДН России от 06.04.2020 № 45 «Об </w:t>
      </w:r>
      <w:r w:rsidRPr="00C31FDF">
        <w:rPr>
          <w:rFonts w:ascii="Arial" w:hAnsi="Arial" w:cs="Arial"/>
          <w:sz w:val="18"/>
          <w:szCs w:val="18"/>
        </w:rPr>
        <w:t>утверждении Типового положения о согласовании и утверждении уставов казачьих обществ», постановлением администрации муниципального образования «Город Астрахань» от 11.03.2021 №80 «Об утверждении Порядка согласования и утверждения уставов казачьих обществ н</w:t>
      </w:r>
      <w:r w:rsidRPr="00C31FDF">
        <w:rPr>
          <w:rFonts w:ascii="Arial" w:hAnsi="Arial" w:cs="Arial"/>
          <w:sz w:val="18"/>
          <w:szCs w:val="18"/>
        </w:rPr>
        <w:t>а</w:t>
      </w:r>
      <w:proofErr w:type="gramEnd"/>
      <w:r w:rsidRPr="00C31FDF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 Астрахань»,</w:t>
      </w:r>
      <w:r w:rsidR="00C31FDF">
        <w:rPr>
          <w:rFonts w:ascii="Arial" w:hAnsi="Arial" w:cs="Arial"/>
          <w:sz w:val="18"/>
          <w:szCs w:val="18"/>
        </w:rPr>
        <w:t xml:space="preserve"> </w:t>
      </w:r>
      <w:r w:rsidRPr="00C31FDF">
        <w:rPr>
          <w:rFonts w:ascii="Arial" w:hAnsi="Arial" w:cs="Arial"/>
          <w:sz w:val="18"/>
          <w:szCs w:val="18"/>
        </w:rPr>
        <w:t>ПОСТАНОВЛЯЮ:</w:t>
      </w:r>
    </w:p>
    <w:p w:rsidR="0082311F" w:rsidRPr="00C31FDF" w:rsidRDefault="00C31FDF" w:rsidP="00C31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FDF">
        <w:rPr>
          <w:rFonts w:ascii="Arial" w:hAnsi="Arial" w:cs="Arial"/>
          <w:sz w:val="18"/>
          <w:szCs w:val="18"/>
        </w:rPr>
        <w:t xml:space="preserve">1. </w:t>
      </w:r>
      <w:r w:rsidR="00474C59" w:rsidRPr="00C31FDF">
        <w:rPr>
          <w:rFonts w:ascii="Arial" w:hAnsi="Arial" w:cs="Arial"/>
          <w:sz w:val="18"/>
          <w:szCs w:val="18"/>
        </w:rPr>
        <w:t>Утвердить прилагаемый Устав Атаманского станичного казачьего общества Астраханского окружного казачьего общества войскового казачьего общества «</w:t>
      </w:r>
      <w:proofErr w:type="spellStart"/>
      <w:r w:rsidR="00474C59" w:rsidRPr="00C31FDF">
        <w:rPr>
          <w:rFonts w:ascii="Arial" w:hAnsi="Arial" w:cs="Arial"/>
          <w:sz w:val="18"/>
          <w:szCs w:val="18"/>
        </w:rPr>
        <w:t>Всевеликое</w:t>
      </w:r>
      <w:proofErr w:type="spellEnd"/>
      <w:r w:rsidR="00474C59" w:rsidRPr="00C31FDF">
        <w:rPr>
          <w:rFonts w:ascii="Arial" w:hAnsi="Arial" w:cs="Arial"/>
          <w:sz w:val="18"/>
          <w:szCs w:val="18"/>
        </w:rPr>
        <w:t xml:space="preserve"> войско Донское».</w:t>
      </w:r>
    </w:p>
    <w:p w:rsidR="0082311F" w:rsidRPr="00C31FDF" w:rsidRDefault="00C31FDF" w:rsidP="00C31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FDF">
        <w:rPr>
          <w:rFonts w:ascii="Arial" w:hAnsi="Arial" w:cs="Arial"/>
          <w:sz w:val="18"/>
          <w:szCs w:val="18"/>
        </w:rPr>
        <w:t xml:space="preserve">2. </w:t>
      </w:r>
      <w:r w:rsidR="00474C59" w:rsidRPr="00C31FDF">
        <w:rPr>
          <w:rFonts w:ascii="Arial" w:hAnsi="Arial" w:cs="Arial"/>
          <w:sz w:val="18"/>
          <w:szCs w:val="18"/>
        </w:rPr>
        <w:t>Признать утр</w:t>
      </w:r>
      <w:r w:rsidR="00474C59" w:rsidRPr="00C31FDF">
        <w:rPr>
          <w:rFonts w:ascii="Arial" w:hAnsi="Arial" w:cs="Arial"/>
          <w:sz w:val="18"/>
          <w:szCs w:val="18"/>
        </w:rPr>
        <w:t>атившим силу постановление администрации города Астрахани от 09.07.2014 № 4363 «Об утверждении Устава Атаманского станичного казачьего общества Астраханского окружного казачьего общества войскового казачьего общества «</w:t>
      </w:r>
      <w:proofErr w:type="spellStart"/>
      <w:r w:rsidR="00474C59" w:rsidRPr="00C31FDF">
        <w:rPr>
          <w:rFonts w:ascii="Arial" w:hAnsi="Arial" w:cs="Arial"/>
          <w:sz w:val="18"/>
          <w:szCs w:val="18"/>
        </w:rPr>
        <w:t>Всевеликое</w:t>
      </w:r>
      <w:proofErr w:type="spellEnd"/>
      <w:r w:rsidR="00474C59" w:rsidRPr="00C31FDF">
        <w:rPr>
          <w:rFonts w:ascii="Arial" w:hAnsi="Arial" w:cs="Arial"/>
          <w:sz w:val="18"/>
          <w:szCs w:val="18"/>
        </w:rPr>
        <w:t xml:space="preserve"> Войско Донское».</w:t>
      </w:r>
    </w:p>
    <w:p w:rsidR="0082311F" w:rsidRPr="00C31FDF" w:rsidRDefault="00C31FDF" w:rsidP="00C31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FDF">
        <w:rPr>
          <w:rFonts w:ascii="Arial" w:hAnsi="Arial" w:cs="Arial"/>
          <w:sz w:val="18"/>
          <w:szCs w:val="18"/>
        </w:rPr>
        <w:t xml:space="preserve">3. </w:t>
      </w:r>
      <w:r w:rsidR="00474C59" w:rsidRPr="00C31FDF">
        <w:rPr>
          <w:rFonts w:ascii="Arial" w:hAnsi="Arial" w:cs="Arial"/>
          <w:sz w:val="18"/>
          <w:szCs w:val="18"/>
        </w:rPr>
        <w:t>Управлению</w:t>
      </w:r>
      <w:r w:rsidR="00474C59" w:rsidRPr="00C31FDF">
        <w:rPr>
          <w:rFonts w:ascii="Arial" w:hAnsi="Arial" w:cs="Arial"/>
          <w:sz w:val="18"/>
          <w:szCs w:val="18"/>
        </w:rPr>
        <w:t xml:space="preserve"> информационной политики администрации муниципального образования «Город Астрахань» </w:t>
      </w:r>
      <w:proofErr w:type="gramStart"/>
      <w:r w:rsidR="00474C59" w:rsidRPr="00C31FDF">
        <w:rPr>
          <w:rFonts w:ascii="Arial" w:hAnsi="Arial" w:cs="Arial"/>
          <w:sz w:val="18"/>
          <w:szCs w:val="18"/>
        </w:rPr>
        <w:t>разместить</w:t>
      </w:r>
      <w:proofErr w:type="gramEnd"/>
      <w:r w:rsidR="00474C59" w:rsidRPr="00C31FDF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</w:t>
      </w:r>
      <w:r w:rsidR="00474C59" w:rsidRPr="00C31FDF">
        <w:rPr>
          <w:rFonts w:ascii="Arial" w:hAnsi="Arial" w:cs="Arial"/>
          <w:sz w:val="18"/>
          <w:szCs w:val="18"/>
        </w:rPr>
        <w:t>».</w:t>
      </w:r>
    </w:p>
    <w:p w:rsidR="0082311F" w:rsidRPr="00C31FDF" w:rsidRDefault="00C31FDF" w:rsidP="00C31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FDF">
        <w:rPr>
          <w:rFonts w:ascii="Arial" w:hAnsi="Arial" w:cs="Arial"/>
          <w:sz w:val="18"/>
          <w:szCs w:val="18"/>
        </w:rPr>
        <w:t xml:space="preserve">4. </w:t>
      </w:r>
      <w:r w:rsidR="00474C59" w:rsidRPr="00C31FDF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Астрахань»:</w:t>
      </w:r>
    </w:p>
    <w:p w:rsidR="0082311F" w:rsidRPr="00C31FDF" w:rsidRDefault="00C31FDF" w:rsidP="00C31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FDF">
        <w:rPr>
          <w:rFonts w:ascii="Arial" w:hAnsi="Arial" w:cs="Arial"/>
          <w:sz w:val="18"/>
          <w:szCs w:val="18"/>
        </w:rPr>
        <w:t xml:space="preserve">4.1. </w:t>
      </w:r>
      <w:r w:rsidR="00474C59" w:rsidRPr="00C31FDF">
        <w:rPr>
          <w:rFonts w:ascii="Arial" w:hAnsi="Arial" w:cs="Arial"/>
          <w:sz w:val="18"/>
          <w:szCs w:val="18"/>
        </w:rPr>
        <w:t xml:space="preserve">Внести соответствующее изменение в поисково-справочную систему правовых актов администрации муниципального образования «Город </w:t>
      </w:r>
      <w:r w:rsidR="00474C59" w:rsidRPr="00C31FDF">
        <w:rPr>
          <w:rFonts w:ascii="Arial" w:hAnsi="Arial" w:cs="Arial"/>
          <w:sz w:val="18"/>
          <w:szCs w:val="18"/>
        </w:rPr>
        <w:t>Астрахань».</w:t>
      </w:r>
    </w:p>
    <w:p w:rsidR="0082311F" w:rsidRPr="00C31FDF" w:rsidRDefault="00C31FDF" w:rsidP="00C31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FDF">
        <w:rPr>
          <w:rFonts w:ascii="Arial" w:hAnsi="Arial" w:cs="Arial"/>
          <w:sz w:val="18"/>
          <w:szCs w:val="18"/>
        </w:rPr>
        <w:t xml:space="preserve">4.2. </w:t>
      </w:r>
      <w:r w:rsidR="00474C59" w:rsidRPr="00C31FDF">
        <w:rPr>
          <w:rFonts w:ascii="Arial" w:hAnsi="Arial" w:cs="Arial"/>
          <w:sz w:val="18"/>
          <w:szCs w:val="18"/>
        </w:rPr>
        <w:t>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услуг».</w:t>
      </w:r>
    </w:p>
    <w:p w:rsidR="0082311F" w:rsidRPr="00C31FDF" w:rsidRDefault="00C31FDF" w:rsidP="00C31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FDF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474C59" w:rsidRPr="00C31FDF">
        <w:rPr>
          <w:rFonts w:ascii="Arial" w:hAnsi="Arial" w:cs="Arial"/>
          <w:sz w:val="18"/>
          <w:szCs w:val="18"/>
        </w:rPr>
        <w:t>Контроль за</w:t>
      </w:r>
      <w:proofErr w:type="gramEnd"/>
      <w:r w:rsidR="00474C59" w:rsidRPr="00C31FDF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82311F" w:rsidRPr="00C31FDF" w:rsidRDefault="00474C59" w:rsidP="00C31FDF">
      <w:pPr>
        <w:ind w:firstLine="709"/>
        <w:jc w:val="right"/>
        <w:rPr>
          <w:b/>
        </w:rPr>
      </w:pPr>
      <w:r w:rsidRPr="00C31FD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31FDF" w:rsidRPr="00C31FDF">
        <w:rPr>
          <w:rFonts w:ascii="Arial" w:hAnsi="Arial" w:cs="Arial"/>
          <w:b/>
          <w:sz w:val="18"/>
          <w:szCs w:val="18"/>
        </w:rPr>
        <w:t xml:space="preserve"> </w:t>
      </w:r>
      <w:r w:rsidRPr="00C31FDF">
        <w:rPr>
          <w:rFonts w:ascii="Arial" w:hAnsi="Arial" w:cs="Arial"/>
          <w:b/>
          <w:sz w:val="18"/>
          <w:szCs w:val="18"/>
        </w:rPr>
        <w:t>«Город Астрахань»</w:t>
      </w:r>
      <w:r w:rsidR="00C31FDF" w:rsidRPr="00C31FDF">
        <w:rPr>
          <w:rFonts w:ascii="Arial" w:hAnsi="Arial" w:cs="Arial"/>
          <w:b/>
          <w:sz w:val="18"/>
          <w:szCs w:val="18"/>
        </w:rPr>
        <w:t xml:space="preserve"> </w:t>
      </w:r>
      <w:r w:rsidRPr="00C31FDF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C31FDF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82311F" w:rsidRPr="00C31FDF" w:rsidRDefault="0082311F" w:rsidP="00C31FDF"/>
    <w:sectPr w:rsidR="0082311F" w:rsidRPr="00C31FDF" w:rsidSect="00C31FD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C59" w:rsidRDefault="00474C59">
      <w:r>
        <w:separator/>
      </w:r>
    </w:p>
  </w:endnote>
  <w:endnote w:type="continuationSeparator" w:id="0">
    <w:p w:rsidR="00474C59" w:rsidRDefault="0047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C59" w:rsidRDefault="00474C59"/>
  </w:footnote>
  <w:footnote w:type="continuationSeparator" w:id="0">
    <w:p w:rsidR="00474C59" w:rsidRDefault="00474C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323CD"/>
    <w:multiLevelType w:val="multilevel"/>
    <w:tmpl w:val="69FEB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2311F"/>
    <w:rsid w:val="00474C59"/>
    <w:rsid w:val="00700A45"/>
    <w:rsid w:val="0082311F"/>
    <w:rsid w:val="00C3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0"/>
      <w:ind w:firstLine="44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0"/>
      <w:ind w:firstLine="44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2021-07-27T07:12:00Z</dcterms:created>
  <dcterms:modified xsi:type="dcterms:W3CDTF">2021-07-27T07:17:00Z</dcterms:modified>
</cp:coreProperties>
</file>